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16" w:rsidRPr="002B14C2" w:rsidRDefault="00614C78" w:rsidP="00614C78">
      <w:pPr>
        <w:ind w:hanging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Тест</w:t>
      </w:r>
      <w:r w:rsidR="009B7B16" w:rsidRPr="002B14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ы </w:t>
      </w:r>
      <w:r w:rsidRPr="002B14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9B7B16" w:rsidRPr="002B14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для подготовки к экзамену </w:t>
      </w:r>
      <w:r w:rsidRPr="002B14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</w:t>
      </w:r>
      <w:r w:rsidR="009B7B16" w:rsidRPr="002B14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дисциплине </w:t>
      </w:r>
    </w:p>
    <w:p w:rsidR="009B7B16" w:rsidRPr="002B14C2" w:rsidRDefault="002B14C2" w:rsidP="00614C78">
      <w:pPr>
        <w:ind w:hanging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«Микробиология</w:t>
      </w:r>
      <w:r w:rsidR="009B7B16" w:rsidRPr="002B14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  <w:r w:rsidR="00614C78" w:rsidRPr="002B14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14C78" w:rsidRPr="002B14C2" w:rsidRDefault="00614C78" w:rsidP="00614C78">
      <w:pPr>
        <w:ind w:hanging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для студентов </w:t>
      </w:r>
      <w:r w:rsidR="009B7B16" w:rsidRPr="002B14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специальности </w:t>
      </w:r>
      <w:r w:rsidR="005F351D" w:rsidRPr="002B14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Фармация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Выберите один правильный ответ.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 Основным отличием прокариот от эукариот является: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отсутствие ядерной мембраны*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отсутствие стеролов в цитоплазматической мембране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наличие пептидогликана в клеточной стенке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наличие клеточной стенки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отсутствие подвижности</w:t>
      </w:r>
    </w:p>
    <w:p w:rsidR="00C0723F" w:rsidRPr="002B14C2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Споры образуют следующие бактерии: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дифтерийная палочка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сибиреязвенная палочка*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кишечная палочка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возбудитель сыпного тифа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возбудитель брюшного тифа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Тинкториальными свойствами называют: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способность ферментировать углеводы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способность воспринимать красители*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способность разлагать белки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способность быстро образовывать споры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способность быстро вырабатывать устойчивость к антибиотикам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Лофотрихами называют: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бактерии с полярно расположенными жгутиками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бактерии со жгутиками, расположенными по всей периферии клетки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бактерии с одним жгутиком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бактерии со жгутиками, расположенными по бокам клетки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бактерии со жгутиками, расположенными пучком*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Основной функцией капсул у бактерий является: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облегчение передвижения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защита от фагоцитоза и действия других защитных факторов макроорганизма*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развитие антибиотикорезистентности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передача генетической информации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сохранение запаса питательных веществ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Шаровидная форма характерна для следующих бактерий: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вибрионов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бацилл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3) боррелий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коринебактерий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стафилококков*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Палочковидная форма характерна для следующих бактерий: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нейссерий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боррелий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лептоспир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стрептококков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сальмонелл*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8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Спиралевидная форма характерна для следующих бактерий: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микобактерий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нейссерий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франсиселл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лептоспир*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актиномицетов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9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Наличие хорошо выраженной капсулы характерно для: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актиномицетов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шигелл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клебсиелл*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столбнячной палочки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дифтерийной палочки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Для окраски кислотоустойчивых бактерий применяют метод: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Романовского </w:t>
      </w:r>
      <w:r w:rsidRPr="002B14C2">
        <w:rPr>
          <w:rFonts w:ascii="Times New Roman" w:hAnsi="Times New Roman" w:cs="Times New Roman"/>
          <w:color w:val="auto"/>
          <w:sz w:val="28"/>
          <w:szCs w:val="28"/>
        </w:rPr>
        <w:t xml:space="preserve">‒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Гимзы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Циля </w:t>
      </w:r>
      <w:r w:rsidRPr="002B14C2">
        <w:rPr>
          <w:rFonts w:ascii="Times New Roman" w:hAnsi="Times New Roman" w:cs="Times New Roman"/>
          <w:color w:val="auto"/>
          <w:sz w:val="28"/>
          <w:szCs w:val="28"/>
        </w:rPr>
        <w:t xml:space="preserve">‒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Нильсена*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Бурри- Гинса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Нейссера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Грама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Для выявления подвижности обычно применяют метод: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Бурри-Гирса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ИФА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препарат «висячей капли»*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серийных разведений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Грама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К ветвистым бактериям относят: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нейссерии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микобактерии*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вибрионы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хеликобактеры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лептоспиры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Кислотоустойчивыми бактериями являются: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микоплазмы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микобактерии*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риккетсии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нейссерии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лептоспиры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Споры у бактерий служат для: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накопления токсинов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защиты от фагоцитоза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сохранения наследственной информации*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передвижения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накопления запасов питательных веществ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Культуры микроорганизмов одного вида, различающиеся по некоторым признакам (в пределах характеристики вида)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клон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штамм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вариант*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чистая культура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популяция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16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Бактерии, частично или полностью утратившие клеточную стенку, но сохранившие способность к размножению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сферопласты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микоплазмы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протопласты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L-формы бактерий*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риккетсии и хламидии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17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Отличительной особенностью грибов является: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принадлежность к эукариотам*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наличие клеточной стенки, содержащей пептидогликан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наличие жгутиков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наличие большого количества плазмид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отсутствие ядра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18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К дрожжеподобным грибам относят представителей род</w:t>
      </w:r>
      <w:r w:rsidR="00F2184B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Candida*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Aspergillus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Penicillium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Mucor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Microsporum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19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Переплетение (скопление) грибных </w:t>
      </w:r>
      <w:r w:rsidR="00F2184B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клеток: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септа 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гифа 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мицелий* 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конидии 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дрожжи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Грибы вызывают заболевание: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микоплазмоз 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риккетсиоз 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дерматомикоз* 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актиномикоз     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хламидиоз</w:t>
      </w:r>
    </w:p>
    <w:p w:rsidR="002B14C2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Отличительной особенностью простейших является: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наличие пелликулы*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принадлежность к прокариотам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наличие конидий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отсутствие ядерной мембраны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наличие мезосом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Для выявления простейших окрашивают по</w:t>
      </w:r>
      <w:r w:rsidR="00F2184B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методу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:rsidR="00614C78" w:rsidRPr="002B14C2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Грама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614C78" w:rsidRPr="002B14C2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Циля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</w:rPr>
        <w:t xml:space="preserve">‒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Нильсена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614C78" w:rsidRPr="002B14C2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Романовского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</w:rPr>
        <w:t xml:space="preserve">‒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Гимзы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*</w:t>
      </w:r>
    </w:p>
    <w:p w:rsidR="00614C78" w:rsidRPr="002B14C2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Леффлера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Ожешко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 Трихомонады передвигаются с помощью: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ресничек 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жгутиков* 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псевдоподий 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не имеют органов передвижения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всё вышеперечисленное</w:t>
      </w:r>
    </w:p>
    <w:p w:rsidR="00C0723F" w:rsidRPr="002B14C2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Свойство малярийных плазмодиев: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не имеют ядра 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имеют половую и бесполую стадии развития*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передвигаются с помощью  жгутиков 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образуют споры 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имеют реснички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25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Свойство токсоплазм: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не имеют ядра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имеют жгутики 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3) имеют форму полумесяца*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имеют нуклеоид 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передвигаются с помощью ресничек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26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Вирусы отличает: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наличие клеточной стенки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наличие РНК либо ДНК</w:t>
      </w:r>
      <w:r w:rsidR="00F2184B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способность быстро размножаться на и</w:t>
      </w:r>
      <w:r w:rsidR="00F2184B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скусственных питательных средах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наличие перитрихиально расположенных жгутиков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способность к бинарному делению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27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Капсид вирусов образован:</w:t>
      </w:r>
    </w:p>
    <w:p w:rsidR="00614C78" w:rsidRPr="002B14C2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белками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*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слоями углеводов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двойным слоем липидов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гликопротеинами 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фосфолипидами</w:t>
      </w:r>
    </w:p>
    <w:p w:rsid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28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Суперкапсид вирусов образован: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белками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углеводами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двойным слоем липидов и гликопротеинами*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гликопротеинами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липополисахаридами</w:t>
      </w:r>
    </w:p>
    <w:p w:rsidR="00F2184B" w:rsidRPr="002B14C2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29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Прионы отличает: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белковая природа*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наличие РНК либо ДНК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наличие углеводной оболочки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способность инфицировать эритроциты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способность встраиваться в ДНК клетки хозяина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="00C0723F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Укажите неверное утверждение о свойствах вирусов: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являются облигатными внутриклеточными паразитами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существуют в двух формах: внеклеточной и внутриклеточной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не имеют клеточной структуры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при репродукции используют морфологические структуры клетки хозяина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растут на искусственных питательных средах*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Стерилизацией называют: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уничтожение патогенных микробов в объектах или в окружающей среде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комплекс мероприятий, направленных на предупреждение попадания микробов на (в) какой-либо объект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полное уничтожение в объекте всех жизнеспособных микробов и их спор*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уничтожение насекомых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5) уничтожение грызунов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32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Не является физическим метод стерилизации: </w:t>
      </w:r>
    </w:p>
    <w:p w:rsidR="00614C78" w:rsidRPr="002B14C2" w:rsidRDefault="00614C78" w:rsidP="003A57A1">
      <w:pPr>
        <w:pStyle w:val="af0"/>
        <w:numPr>
          <w:ilvl w:val="0"/>
          <w:numId w:val="1"/>
        </w:numPr>
        <w:ind w:left="0" w:firstLine="709"/>
        <w:rPr>
          <w:sz w:val="28"/>
          <w:szCs w:val="28"/>
          <w:shd w:val="clear" w:color="auto" w:fill="FFFFFF"/>
        </w:rPr>
      </w:pPr>
      <w:r w:rsidRPr="002B14C2">
        <w:rPr>
          <w:sz w:val="28"/>
          <w:szCs w:val="28"/>
          <w:shd w:val="clear" w:color="auto" w:fill="FFFFFF"/>
        </w:rPr>
        <w:t xml:space="preserve">стерилизация гамма-лучами </w:t>
      </w:r>
    </w:p>
    <w:p w:rsidR="00614C78" w:rsidRPr="002B14C2" w:rsidRDefault="00614C78" w:rsidP="003A57A1">
      <w:pPr>
        <w:pStyle w:val="af0"/>
        <w:numPr>
          <w:ilvl w:val="0"/>
          <w:numId w:val="1"/>
        </w:numPr>
        <w:ind w:left="0" w:firstLine="709"/>
        <w:rPr>
          <w:sz w:val="28"/>
          <w:szCs w:val="28"/>
          <w:shd w:val="clear" w:color="auto" w:fill="FFFFFF"/>
        </w:rPr>
      </w:pPr>
      <w:r w:rsidRPr="002B14C2">
        <w:rPr>
          <w:sz w:val="28"/>
          <w:szCs w:val="28"/>
          <w:shd w:val="clear" w:color="auto" w:fill="FFFFFF"/>
        </w:rPr>
        <w:t>стерилизация в пламени</w:t>
      </w:r>
    </w:p>
    <w:p w:rsidR="00614C78" w:rsidRPr="002B14C2" w:rsidRDefault="00614C78" w:rsidP="003A57A1">
      <w:pPr>
        <w:pStyle w:val="af0"/>
        <w:numPr>
          <w:ilvl w:val="0"/>
          <w:numId w:val="1"/>
        </w:numPr>
        <w:ind w:left="0" w:firstLine="709"/>
        <w:rPr>
          <w:sz w:val="28"/>
          <w:szCs w:val="28"/>
          <w:shd w:val="clear" w:color="auto" w:fill="FFFFFF"/>
        </w:rPr>
      </w:pPr>
      <w:r w:rsidRPr="002B14C2">
        <w:rPr>
          <w:sz w:val="28"/>
          <w:szCs w:val="28"/>
          <w:shd w:val="clear" w:color="auto" w:fill="FFFFFF"/>
        </w:rPr>
        <w:t xml:space="preserve">стерилизация ультрафиолетовыми лучами </w:t>
      </w:r>
    </w:p>
    <w:p w:rsidR="00614C78" w:rsidRPr="002B14C2" w:rsidRDefault="00614C78" w:rsidP="003A57A1">
      <w:pPr>
        <w:pStyle w:val="af0"/>
        <w:numPr>
          <w:ilvl w:val="0"/>
          <w:numId w:val="1"/>
        </w:numPr>
        <w:ind w:left="0" w:firstLine="709"/>
        <w:rPr>
          <w:sz w:val="28"/>
          <w:szCs w:val="28"/>
          <w:shd w:val="clear" w:color="auto" w:fill="FFFFFF"/>
        </w:rPr>
      </w:pPr>
      <w:r w:rsidRPr="002B14C2">
        <w:rPr>
          <w:sz w:val="28"/>
          <w:szCs w:val="28"/>
          <w:shd w:val="clear" w:color="auto" w:fill="FFFFFF"/>
        </w:rPr>
        <w:t>газовая стерилизация*</w:t>
      </w:r>
    </w:p>
    <w:p w:rsidR="00614C78" w:rsidRPr="002B14C2" w:rsidRDefault="00614C78" w:rsidP="003A57A1">
      <w:pPr>
        <w:pStyle w:val="af0"/>
        <w:numPr>
          <w:ilvl w:val="0"/>
          <w:numId w:val="1"/>
        </w:numPr>
        <w:ind w:left="0" w:firstLine="709"/>
        <w:rPr>
          <w:sz w:val="28"/>
          <w:szCs w:val="28"/>
          <w:shd w:val="clear" w:color="auto" w:fill="FFFFFF"/>
        </w:rPr>
      </w:pPr>
      <w:r w:rsidRPr="002B14C2">
        <w:rPr>
          <w:sz w:val="28"/>
          <w:szCs w:val="28"/>
          <w:shd w:val="clear" w:color="auto" w:fill="FFFFFF"/>
        </w:rPr>
        <w:t>фильтрование через бактериальные фильтры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33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В печи Пастера сухим жаром стерилизуют: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одноразовые шприцы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основные питательные среды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стеклянную посуду*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дистиллированную воду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отработанный материал (культуры микробов, материал от больного и т.д.)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34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Споры бактерий погибают при: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длительном высушивании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пастеризации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при воздействии ультрафиолетовыми лучами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автоклавировании*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тиндализации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35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Дезинфицирующим веществом является: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хлорамин*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</w:t>
      </w:r>
      <w:r w:rsidR="00F2184B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фуразолидон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стрептомицин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бриллиантовая зелень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5) фурацилин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36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Для антисептики не используют: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перекись водорода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перманганат калия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хлорную известь*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спиртовый раствор йода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этиловый спирт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37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Элективные питательные среды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применяют для изучения </w:t>
      </w:r>
      <w:r w:rsidR="00F2184B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сахаролитических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свойств бактерий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применяют для культивирования  вирусов </w:t>
      </w:r>
    </w:p>
    <w:p w:rsidR="00F2184B" w:rsidRPr="002B14C2" w:rsidRDefault="00614C78" w:rsidP="00F2184B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</w:t>
      </w:r>
      <w:r w:rsidR="00F2184B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применяют для изучения протеолитических свойств бактерий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применяют для выделения определённых видов бактерий, при этом рост других видов подавляется или замедляется*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5)  </w:t>
      </w:r>
      <w:r w:rsidR="00C876A6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применяют для выделения определенных видов прихотливых бактерий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38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Элективной средой для выделения золотистого стафилококка является: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среда Эндо   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ЖСА* 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</w:t>
      </w:r>
      <w:r w:rsidR="00C876A6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1% 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пептонная вода  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МПА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среда Плоскирева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39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Дифференциально-диагностические среды: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применяют для выделения требовательных к питательным средам  бактерий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содержат кусочки органов или тканей животного или человека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применяют для избирательного роста определённых видов бактерий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применяют для изучения биохимических свойств бактерий* </w:t>
      </w:r>
    </w:p>
    <w:p w:rsidR="00C876A6" w:rsidRPr="002B14C2" w:rsidRDefault="00614C78" w:rsidP="00C876A6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5) </w:t>
      </w:r>
      <w:r w:rsidR="00C876A6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применяют для выделения определённых видов бактерий, при этом рост других видов подавляется или замедляется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40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К дифференциально-диагностическим средам не относят: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среду Китта ‒ Тароцци*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среду Эндо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среду Плоскирева </w:t>
      </w:r>
    </w:p>
    <w:p w:rsidR="00614C78" w:rsidRPr="002B14C2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среды Г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исса 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среду Левина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</w:t>
      </w:r>
      <w:r w:rsid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Облигатные анаэробы – это микроорганизмы,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способные расти в присутствии атмосферного кислорода и в его отсутствии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способные расти только в отсутствие кислорода*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способные расти при небольшом количестве кислорода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 способные расти только в присутствии кислорода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 способные расти в присутствии кислорода, не утилизируя его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42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Рост бактерий на плотных питательных средах проявляется в виде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помутнения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хлопьев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осадка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колоний S- и R-формы*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комочка ваты</w:t>
      </w:r>
    </w:p>
    <w:p w:rsidR="003A57A1" w:rsidRPr="002B14C2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43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Рост бактерий на жидких питательных средах не проявляется в виде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помутнения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осадка на стенке или дне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плёнки на поверхности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комочка ваты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колоний S- и R-формы*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44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Биохимические свойства бактерий  не изучают при помощи:</w:t>
      </w:r>
    </w:p>
    <w:p w:rsidR="00614C78" w:rsidRPr="002B14C2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сред Г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исса 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МПБ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СИБ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ММТ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ПЦР*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45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Бактериофаги – это: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вирусы  человека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вирусы бактерий*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вирусы животных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вирусы грибов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вирусы растений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46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Свойство вирулентного фага: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вызывает лизис инфицированных клеток*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может интегрировать в геном клеток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превращает бактериальную клетку в лизогенную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может быть дефектным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формирует трансдуктивный фаг</w:t>
      </w:r>
    </w:p>
    <w:p w:rsidR="003A57A1" w:rsidRPr="002B14C2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47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Укажите неверное утверждение о свойствах умеренного фага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всегда вызывает лизис бактериальной клетки*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может интегрироваться в геном клеток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превращает бактериальную клетку в лизогенную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способен  изменять свойства лизогенной структуры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может формировать трансдуцирующие фаги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48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Бактериофаги  не выделяют из: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воздуха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 почвы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сточных вод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материала от больного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5) </w:t>
      </w:r>
      <w:r w:rsidR="00C876A6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стерильных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продуктов</w:t>
      </w:r>
      <w:r w:rsidR="00C876A6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*</w:t>
      </w:r>
    </w:p>
    <w:p w:rsidR="00C876A6" w:rsidRPr="002B14C2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49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Свойство профага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вызывает лизис бактерий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применяется для лечения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включён в геном бактериальной клетки</w:t>
      </w:r>
      <w:r w:rsidR="00C876A6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</w:t>
      </w:r>
      <w:r w:rsidR="00C876A6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может существовать вне клетки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используется для фаготипирования бактерий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50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Бактериофаги не применяют для: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лечения бактериальных инфекционных заболеваний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2) профилактики бактериальных инфекционных заболеваний</w:t>
      </w:r>
    </w:p>
    <w:p w:rsidR="00614C78" w:rsidRPr="002B14C2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определения вида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бактерий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лечения вирусных инфекций*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фаготипирования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</w:t>
      </w:r>
      <w:r w:rsid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Бактериофаг, который не используют для лечения и профилактики инфекционных болезней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сальмонеллёзный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дизентерийный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туберкулёзный*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коли-протейный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5) стафилококковый </w:t>
      </w:r>
    </w:p>
    <w:p w:rsidR="0074575C" w:rsidRPr="002B14C2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52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Основным отличием антибиотиков от химиопрепаратов является: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наличие аналога природного происхождения*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способность подавлять рост бактерий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являются метаболитами простейших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синтезируются только химическим путём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легко разрушаются под действием кислой рН желудка человека</w:t>
      </w:r>
    </w:p>
    <w:p w:rsid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53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Макролидом, содержащим макроциклическое лактонное кольцо, связанное с аминокислотами, является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нистатин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пенициллин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эритромицин*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гентамицин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рифампицин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54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Антибиотик, ингибирующий синтез клеточной стенки бактерий: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тетрациклин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канамицин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нистатин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пенициллин*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стрептомицин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55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Молекулярную организацию и функции цитоплазматической мембраны нарушает антибиотик: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циклосерин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гентамицин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канамицин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амфотерицин В*  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линкомицин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56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Ингибиторами ДНК-зависимой РНК полимеразы является антибиотик: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рифампицин*  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2) </w:t>
      </w:r>
      <w:r w:rsidR="00C876A6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тетрациклин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стрептомицин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хлорамфеникол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эритромицин</w:t>
      </w:r>
    </w:p>
    <w:p w:rsidR="002B14C2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7. К группе сульфаниламидных препаратов не относят: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бисептол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фуразолидон*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сульфадиметоксин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стрептоцид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сульфадимезин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58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Для лечения протозойных инфекций не применяют: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хлорохин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пиреметамин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метронидазол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гризеофульвин*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фуразолидон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59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К противовирусным препаратам не относят: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ацикловир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интерферон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фуразолидон*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ремантадин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азидотимидин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60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Проявлением фенотипической изменчивости является: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полиморфизм*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</w:t>
      </w:r>
      <w:r w:rsidR="00C876A6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мутация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трансдукция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конъюгация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трансформация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61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Генотипическая изменчивость не наблюдается в результате: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мутаций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трансдукции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трансформации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утраты клеточной стенки под воздействием пенициллина*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конъюгации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62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Трансформация осуществляется с помощью: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умеренного фага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фактора фертильности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ДНК культуры донора*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лизогенизации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5) РНК культуры донора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63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Мутации не возникают под действием: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рентгеновских лучей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избытка питательных веществ*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ультрафиолетовых лучей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акридиновых красителей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азотистой кислоты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64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В полости рта здорового человека не обитают: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 стрептококки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вейлонеллы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бактериоды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пептококки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сальмонеллы*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65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Представители нормальной микрофлоры  человека не: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обладают антагонистическими свойствами в отношении патогенных микроорганизмов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участвуют в образовании лимфоидной ткани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способствуют пищеварению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защищают организм от воздействия радиационного излучения*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синтезируют аминокислоты, белки, витамины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66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Состояние, когда микроб находится в крови и в ней размножается, называется: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бактериемией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септикопиемией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сепсисом*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бактериальным шоком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токсикосептическим шоком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67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Рецидивом заболевания называется: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заболевание, возникающее после перенесённой инфекции при повторном заражении тем же возбудителем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инфицирование макроорганизм</w:t>
      </w:r>
      <w:r w:rsidR="00C876A6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 тем же возбудителем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 выздоровления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возврат заболевания за счёт оставшихся в организме возбудителей*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состояние, при котором возбудитель выявляется после клинического выздоровления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к первоначальному заболеванию присоединяется другое заболевание, вызванное новым возбудителем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68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Продромальный период инфекционного заболевания характеризуется:</w:t>
      </w:r>
    </w:p>
    <w:p w:rsidR="00614C78" w:rsidRPr="002B14C2" w:rsidRDefault="001D1BF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начинается с момента проникновения микроба в организм человека до появления первых признаков заболевания. В этот период происходит адгезия 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микроба на чувствительных клетках. Возбудитель чаще всего в окружающую среду не выделяется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проявлением специфических симптомов заболевания. Микроб интенсивно размножается в организме и выделяется в окружающую среду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проявлением первых неспецифических симптомов заболевания. Происходит колонизация возбудителя на чувствительных клетках. Микроб чаще всего в окружающую среду не выделяется*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нормализацией функций больного. Микроб перестаёт размножаться и погибает. Выделение возбудителя в окружающую среду не происходит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нормализацией функций больного. Микроб в организме размножается и выделяется в окружающую среду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69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Утверждение о свойствах простых токсинов (экзотоксинов) неверно следующее: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по химической природе – белки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малотоксичны*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органотропны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переходят в анатоксин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высокотоксичны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70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Свойством сложных токсинов (эндотоксинов) является: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обладают органотропностью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высокотоксичны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по химической структуре – липополисахариды*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термолабильны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переходят в анатоксин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71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Антитоксины применяют для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профилактики инфекционных заболеваний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лечения пищевых токсикоинфекций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лечения инфекционных заболеваний*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профилактики дерматомикозов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профилактики протозойных инфекций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72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. 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Сибирскую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 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язву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 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вызывает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1) Bacillus subtilis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2) Bacillus cereus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3) Bacillus megaterium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4) Bacillus anthracis*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5)Bacillus brevis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</w:p>
    <w:p w:rsidR="00614C78" w:rsidRPr="002B14C2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</w:t>
      </w:r>
      <w:r w:rsid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Морфологически и тинкториально 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c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тафилококки представлены: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грамположительными кокками, располагающимися в мазках в виде «гроздьев винограда»*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грамотрицательными диплококками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3) грамположительными кокками, упакованными в «пакеты»</w:t>
      </w:r>
    </w:p>
    <w:p w:rsidR="00614C78" w:rsidRPr="002B14C2" w:rsidRDefault="001D1BF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грамотрицательными кокками, беспорядочно располагающимися в мазках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грамположительными кокками, располагающимися цепочками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74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Морфологически и тинкториально стрептококки представлены: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грамположительными кокками, образующими цепочки*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грамотрицательными диплококками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грамотрицательными капсулированными диплококками</w:t>
      </w:r>
    </w:p>
    <w:p w:rsidR="00614C78" w:rsidRPr="002B14C2" w:rsidRDefault="001D1BF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грамотрицательными кокками, беспорядочно располагающимися в мазках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грамположительными кокками, располагающимися в мазках в виде «гроздьев винограда»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75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Морфологически и тинкториально менингококки представлены: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грамположительными кокками, располагающимися цепочками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грамотрицательными капсулированными диплококками бобовидной формы 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грамотрицательными кокками, беспорядочно располагающимися в мазках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грамположительными кокками, располагающимися в мазках в виде «гроздьев винограда»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грамположительными кокками, упакованными в «пакеты»</w:t>
      </w:r>
    </w:p>
    <w:p w:rsidR="003A57A1" w:rsidRPr="002B14C2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76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Резервуаром менингококков является: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больной человек 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</w:t>
      </w:r>
      <w:r w:rsidR="001D1BFC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почва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кровососущие насекомые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птицы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грызуны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77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Укажите основные факторы патогенности возбудителя ботулизма: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жгутики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капсула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эндотоксин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экзотоксин*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протеолитические ферменты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4575C" w:rsidRPr="002B14C2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78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Вакцина БЦЖ, используемая для иммунопрофилактики туберкулёза, представляет собой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убитую культуру Mycobacterium tuberculosis.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убитую культуру Mycobacterium bovis.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ослабленную культуру </w:t>
      </w:r>
      <w:r w:rsidR="001D1BFC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Mycobacterium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tuberculosis.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ослабленную культуру </w:t>
      </w:r>
      <w:r w:rsidR="001D1BFC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Mycobacterium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bovis.*               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смесь убитых культур M. tuberculosis, M. bovis и M. avium.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79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Основной путь заражения человека лептоспирами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1) через укусы кровососущих членистоногих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при вдыхании пыли, содержащей споры бактерий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при контактах с почвой или водой, инфицированных мочой больного животного*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воздушно-</w:t>
      </w:r>
      <w:r w:rsidR="001D1BFC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капельный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через укусы больного животного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80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Лаймоборрелиоз вызыва</w:t>
      </w:r>
      <w:r w:rsidR="001D1BFC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ю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 </w:t>
      </w:r>
      <w:r w:rsidR="001D1BFC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бактерии вида: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Borrelia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latyschewii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2) Borrelia burgdorferi*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3) Borrelia recurrentis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4) Borrelia caucasica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Borrelia hispanica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81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Укажите морфологические и тинкториальные свойства сальмонелл: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грамотрицательные неподвижные споронеобразующие коккобактерии с капсулами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грамотрицательные подвижные споронеобразующие палочки без капсул*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грамположительные подвижные капсулированные спорообразующие палочки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Грамположительные споронеобразующие бактерии неправильной формы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Грамположительные споронеобразующие кокки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82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Морфологически и тинкториально возбудитель сифилиса представлен: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спиралевидными бактериями с крупными неравномерными завитками и заострёнными концами. Окрашиваются по Романовскому ‒ Гимзе в сине-фиолетовый цвет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спиралевидными</w:t>
      </w:r>
      <w:r w:rsidR="001D1BFC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изогнутыми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бактериями с равномерными, тесно прилегающими друг к другу завитками и загнутыми концами</w:t>
      </w:r>
      <w:r w:rsidR="001D1BFC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Не окрашиваются по Романовскому-Гимзе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грамотрицательными подвижными палочками, изогнутыми в виде «запятой»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грамотрицательными палочковидными бактериями, располагающимися группами или цепочками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5) подвижными извитыми бактериями спиралевидной формы, с равномерными завитками. По Романовскому </w:t>
      </w:r>
      <w:r w:rsidRPr="002B14C2">
        <w:rPr>
          <w:rFonts w:ascii="Times New Roman" w:hAnsi="Times New Roman" w:cs="Times New Roman"/>
          <w:color w:val="auto"/>
          <w:sz w:val="28"/>
          <w:szCs w:val="28"/>
        </w:rPr>
        <w:t xml:space="preserve">‒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Гимзе окрашиваются в бледно-розовый цвет*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83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Эпидемии гриппа часто вызывают вирусы гриппа типа: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А*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В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С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D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Е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84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Наилучшим образом характеризует антигенный дрейф возбудителей гриппа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антигенные изменения вирусных гемагглютининов незначительны*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основная причина возникновения пандемий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результат рекомбинации между вирусами гриппа человека и птиц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вызывает появление новых антигенных типов вирусов гриппа</w:t>
      </w:r>
    </w:p>
    <w:p w:rsidR="001D1BFC" w:rsidRPr="002B14C2" w:rsidRDefault="00614C78" w:rsidP="001D1BFC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5) </w:t>
      </w:r>
      <w:r w:rsidR="001D1BFC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результат рекомбинации между вирусами гриппа человека и животных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85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Вирус бешенства относят к семейству: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Orthomyxoviridae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Rhabdoviridae*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Retroviridae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Picornaviridae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Hepadnaviridae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86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Наличие в клетках телец Бабеша – Негри характерно для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бешенства.*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</w:t>
      </w:r>
      <w:r w:rsidR="001D1BFC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полиомиелита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врождённой краснухи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подострого склерозирующего панэнцефалита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ветряной оспы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87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К энтеровирусам относят: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вирус полиомиелита*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2) вирус </w:t>
      </w:r>
      <w:r w:rsidR="001D1BFC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кори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</w:t>
      </w:r>
      <w:r w:rsidR="001D1BFC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вирус ГЛПС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вирус </w:t>
      </w:r>
      <w:r w:rsidR="001D1BFC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гриппа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5) </w:t>
      </w:r>
      <w:r w:rsidR="001D1BFC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вирус бешенства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88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Среди возбудителей вирусных гепатитов к ДНК-геномным вирусам относят: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вирус гепатита 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вирус гепатита В*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вирус гепатита С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вирус гепатита D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вирус гепатита Е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89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Наиболее часто кандидоз вызывает: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1)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. tropicalis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 xml:space="preserve">2)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. parapsilosis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3) C. krusei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C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albicans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5)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C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tetani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90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Дерматомикозы протекают с поражением: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1) различных внутренних органов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кожи и подкожной клетчатки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кожи, волос и ногтей*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мышц, фасций и костей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слизистых оболочек</w:t>
      </w:r>
    </w:p>
    <w:p w:rsidR="0074575C" w:rsidRPr="002B14C2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91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Трихомоноз вызывает: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1) T. gondii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2) T. tenax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3) T. hominis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T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vaginalis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T. рallidum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92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Малярию вызывают следующие виды простейших, кроме: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1) P. ovale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2) P. malariae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3) P. aeruginosa*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P. falciparum</w:t>
      </w:r>
    </w:p>
    <w:p w:rsidR="00614C78" w:rsidRPr="002B14C2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5) P. 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v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ivax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93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F72F9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Переносчиками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возбудителей малярии являются: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триатомовые клопы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комары рода Anopheles</w:t>
      </w:r>
    </w:p>
    <w:p w:rsidR="00614C78" w:rsidRPr="002B14C2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человек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мухи цеце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клещи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94</w:t>
      </w:r>
      <w:r w:rsidR="00F72F9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Укажите метод,  применяемый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для </w:t>
      </w:r>
      <w:r w:rsidR="00F72F9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микроби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ологической оценки санитарно-гигиенического состояния воздуха </w:t>
      </w:r>
      <w:r w:rsidR="003028D9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аптечных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помещений: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метод серийных разведений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аспираци</w:t>
      </w:r>
      <w:r w:rsidR="00F72F9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онный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</w:t>
      </w:r>
      <w:r w:rsidR="00F72F9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диско-диффузионный метод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</w:t>
      </w:r>
      <w:r w:rsidR="00F72F9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метод ИФА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5) </w:t>
      </w:r>
      <w:r w:rsidR="00F72F9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ПЦР</w:t>
      </w: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95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Санитарно-показательными микроорганизмами для воздуха ЛПО является:</w:t>
      </w:r>
    </w:p>
    <w:p w:rsidR="00F72F9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1) </w:t>
      </w:r>
      <w:r w:rsidR="00F72F9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нейссерии</w:t>
      </w:r>
    </w:p>
    <w:p w:rsidR="00614C78" w:rsidRPr="002B14C2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 золотистый стафилококк*</w:t>
      </w:r>
    </w:p>
    <w:p w:rsidR="00F72F9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3) </w:t>
      </w:r>
      <w:r w:rsidR="00F72F9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легионеллы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4) </w:t>
      </w:r>
      <w:r w:rsidR="00F72F9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стрептококки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5) </w:t>
      </w:r>
      <w:r w:rsidR="00F72F9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псевдомонады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5A336C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96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F72F9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ля определения S. аureus </w:t>
      </w:r>
      <w:r w:rsidR="00C0723F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посев воздуха</w:t>
      </w:r>
      <w:r w:rsidR="003A57A1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производят</w:t>
      </w:r>
      <w:r w:rsidR="00C0723F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614C78"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среду: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МПА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2) КУА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Сабуро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 Кесслер</w:t>
      </w:r>
    </w:p>
    <w:p w:rsidR="00614C78" w:rsidRPr="002B14C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B1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 ЖСА*</w:t>
      </w:r>
    </w:p>
    <w:p w:rsidR="002B14C2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2B14C2" w:rsidRPr="002B14C2" w:rsidRDefault="005A336C" w:rsidP="005A33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 </w:t>
      </w:r>
      <w:r w:rsidR="002B14C2" w:rsidRPr="002B14C2">
        <w:rPr>
          <w:rFonts w:ascii="Times New Roman" w:hAnsi="Times New Roman" w:cs="Times New Roman"/>
          <w:sz w:val="28"/>
          <w:szCs w:val="28"/>
        </w:rPr>
        <w:t>Для определения общего количества бактерий в воздухе помещений аптек</w:t>
      </w:r>
    </w:p>
    <w:p w:rsidR="002B14C2" w:rsidRPr="002B14C2" w:rsidRDefault="002B14C2" w:rsidP="002B14C2">
      <w:pPr>
        <w:rPr>
          <w:rFonts w:ascii="Times New Roman" w:hAnsi="Times New Roman" w:cs="Times New Roman"/>
          <w:sz w:val="28"/>
          <w:szCs w:val="28"/>
        </w:rPr>
      </w:pPr>
      <w:r w:rsidRPr="002B14C2">
        <w:rPr>
          <w:rFonts w:ascii="Times New Roman" w:hAnsi="Times New Roman" w:cs="Times New Roman"/>
          <w:sz w:val="28"/>
          <w:szCs w:val="28"/>
        </w:rPr>
        <w:t>исследуют воздух в объеме:</w:t>
      </w:r>
    </w:p>
    <w:p w:rsidR="002B14C2" w:rsidRPr="002B14C2" w:rsidRDefault="005A336C" w:rsidP="005A33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B14C2" w:rsidRPr="002B14C2">
        <w:rPr>
          <w:rFonts w:ascii="Times New Roman" w:hAnsi="Times New Roman" w:cs="Times New Roman"/>
          <w:sz w:val="28"/>
          <w:szCs w:val="28"/>
        </w:rPr>
        <w:t>50 л</w:t>
      </w:r>
    </w:p>
    <w:p w:rsidR="002B14C2" w:rsidRPr="002B14C2" w:rsidRDefault="005A336C" w:rsidP="005A33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B14C2" w:rsidRPr="002B14C2">
        <w:rPr>
          <w:rFonts w:ascii="Times New Roman" w:hAnsi="Times New Roman" w:cs="Times New Roman"/>
          <w:sz w:val="28"/>
          <w:szCs w:val="28"/>
        </w:rPr>
        <w:t>100 л</w:t>
      </w:r>
    </w:p>
    <w:p w:rsidR="002B14C2" w:rsidRPr="002B14C2" w:rsidRDefault="005A336C" w:rsidP="005A33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B14C2" w:rsidRPr="002B14C2">
        <w:rPr>
          <w:rFonts w:ascii="Times New Roman" w:hAnsi="Times New Roman" w:cs="Times New Roman"/>
          <w:sz w:val="28"/>
          <w:szCs w:val="28"/>
        </w:rPr>
        <w:t>150 л</w:t>
      </w:r>
    </w:p>
    <w:p w:rsidR="002B14C2" w:rsidRDefault="005A336C" w:rsidP="005A33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B14C2" w:rsidRPr="002B14C2">
        <w:rPr>
          <w:rFonts w:ascii="Times New Roman" w:hAnsi="Times New Roman" w:cs="Times New Roman"/>
          <w:sz w:val="28"/>
          <w:szCs w:val="28"/>
        </w:rPr>
        <w:t>250 л</w:t>
      </w:r>
    </w:p>
    <w:p w:rsidR="005A336C" w:rsidRDefault="005A336C" w:rsidP="005A33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300 л</w:t>
      </w:r>
    </w:p>
    <w:p w:rsidR="005A336C" w:rsidRPr="002B14C2" w:rsidRDefault="005A336C" w:rsidP="005A33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14C2" w:rsidRPr="002B14C2" w:rsidRDefault="005A336C" w:rsidP="005A33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98. </w:t>
      </w:r>
      <w:r w:rsidR="002B14C2" w:rsidRPr="002B14C2">
        <w:rPr>
          <w:rFonts w:ascii="Times New Roman" w:hAnsi="Times New Roman" w:cs="Times New Roman"/>
          <w:sz w:val="28"/>
          <w:szCs w:val="28"/>
        </w:rPr>
        <w:t>Для количественного определения плесневых и дрожжевых грибов в воздухе помещений аптек производят посев на среду</w:t>
      </w:r>
    </w:p>
    <w:p w:rsidR="002B14C2" w:rsidRPr="002B14C2" w:rsidRDefault="005A336C" w:rsidP="005A33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B14C2" w:rsidRPr="002B14C2">
        <w:rPr>
          <w:rFonts w:ascii="Times New Roman" w:hAnsi="Times New Roman" w:cs="Times New Roman"/>
          <w:sz w:val="28"/>
          <w:szCs w:val="28"/>
        </w:rPr>
        <w:t>ЖСА</w:t>
      </w:r>
    </w:p>
    <w:p w:rsidR="002B14C2" w:rsidRPr="002B14C2" w:rsidRDefault="005A336C" w:rsidP="005A33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B14C2" w:rsidRPr="002B14C2">
        <w:rPr>
          <w:rFonts w:ascii="Times New Roman" w:hAnsi="Times New Roman" w:cs="Times New Roman"/>
          <w:sz w:val="28"/>
          <w:szCs w:val="28"/>
        </w:rPr>
        <w:t>МПА</w:t>
      </w:r>
    </w:p>
    <w:p w:rsidR="002B14C2" w:rsidRPr="002B14C2" w:rsidRDefault="005A336C" w:rsidP="005A33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B14C2" w:rsidRPr="002B14C2">
        <w:rPr>
          <w:rFonts w:ascii="Times New Roman" w:hAnsi="Times New Roman" w:cs="Times New Roman"/>
          <w:sz w:val="28"/>
          <w:szCs w:val="28"/>
        </w:rPr>
        <w:t>Сабуро</w:t>
      </w:r>
    </w:p>
    <w:p w:rsidR="002B14C2" w:rsidRDefault="005A336C" w:rsidP="005A33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B14C2" w:rsidRPr="002B14C2">
        <w:rPr>
          <w:rFonts w:ascii="Times New Roman" w:hAnsi="Times New Roman" w:cs="Times New Roman"/>
          <w:sz w:val="28"/>
          <w:szCs w:val="28"/>
        </w:rPr>
        <w:t>Эндо</w:t>
      </w:r>
    </w:p>
    <w:p w:rsidR="005A336C" w:rsidRPr="002B14C2" w:rsidRDefault="005A336C" w:rsidP="005A33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Китта-Тароцци</w:t>
      </w:r>
    </w:p>
    <w:p w:rsidR="002B14C2" w:rsidRPr="002B14C2" w:rsidRDefault="002B14C2" w:rsidP="002B14C2">
      <w:pPr>
        <w:rPr>
          <w:rFonts w:ascii="Times New Roman" w:hAnsi="Times New Roman" w:cs="Times New Roman"/>
          <w:sz w:val="28"/>
          <w:szCs w:val="28"/>
        </w:rPr>
      </w:pPr>
    </w:p>
    <w:p w:rsidR="002B14C2" w:rsidRPr="002B14C2" w:rsidRDefault="002B14C2" w:rsidP="00614C78">
      <w:pPr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14C78" w:rsidRPr="002B14C2" w:rsidRDefault="00614C78" w:rsidP="0074575C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614C78" w:rsidRPr="002B14C2" w:rsidRDefault="00614C78" w:rsidP="00614C78">
      <w:pPr>
        <w:pStyle w:val="af0"/>
        <w:ind w:right="0" w:firstLine="737"/>
        <w:rPr>
          <w:color w:val="0070C0"/>
          <w:sz w:val="28"/>
          <w:szCs w:val="28"/>
          <w:shd w:val="clear" w:color="auto" w:fill="FFFFFF"/>
        </w:rPr>
      </w:pPr>
    </w:p>
    <w:p w:rsidR="00614C78" w:rsidRPr="002B14C2" w:rsidRDefault="00614C78" w:rsidP="00614C78">
      <w:pPr>
        <w:pStyle w:val="af0"/>
        <w:ind w:right="0" w:firstLine="737"/>
        <w:rPr>
          <w:color w:val="0070C0"/>
          <w:sz w:val="28"/>
          <w:szCs w:val="28"/>
          <w:shd w:val="clear" w:color="auto" w:fill="FFFFFF"/>
        </w:rPr>
      </w:pPr>
    </w:p>
    <w:p w:rsidR="00614C78" w:rsidRPr="002B14C2" w:rsidRDefault="00614C78" w:rsidP="00614C78">
      <w:pPr>
        <w:pStyle w:val="af0"/>
        <w:ind w:right="0" w:firstLine="737"/>
        <w:rPr>
          <w:color w:val="0070C0"/>
          <w:sz w:val="28"/>
          <w:szCs w:val="28"/>
          <w:shd w:val="clear" w:color="auto" w:fill="FFFFFF"/>
        </w:rPr>
      </w:pPr>
    </w:p>
    <w:p w:rsidR="00614C78" w:rsidRPr="002B14C2" w:rsidRDefault="00614C78" w:rsidP="00614C78">
      <w:pPr>
        <w:pStyle w:val="af0"/>
        <w:ind w:right="0" w:firstLine="737"/>
        <w:rPr>
          <w:color w:val="0070C0"/>
          <w:sz w:val="28"/>
          <w:szCs w:val="28"/>
          <w:shd w:val="clear" w:color="auto" w:fill="FFFFFF"/>
        </w:rPr>
      </w:pPr>
    </w:p>
    <w:p w:rsidR="00614C78" w:rsidRPr="002B14C2" w:rsidRDefault="00614C78" w:rsidP="00614C78">
      <w:pPr>
        <w:pStyle w:val="af0"/>
        <w:ind w:right="0" w:firstLine="737"/>
        <w:rPr>
          <w:color w:val="0070C0"/>
          <w:sz w:val="28"/>
          <w:szCs w:val="28"/>
          <w:shd w:val="clear" w:color="auto" w:fill="FFFFFF"/>
        </w:rPr>
      </w:pPr>
      <w:r w:rsidRPr="002B14C2">
        <w:rPr>
          <w:noProof/>
          <w:color w:val="0070C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BD34F" wp14:editId="6446404F">
                <wp:simplePos x="0" y="0"/>
                <wp:positionH relativeFrom="column">
                  <wp:posOffset>1922145</wp:posOffset>
                </wp:positionH>
                <wp:positionV relativeFrom="paragraph">
                  <wp:posOffset>-273050</wp:posOffset>
                </wp:positionV>
                <wp:extent cx="2374265" cy="1403985"/>
                <wp:effectExtent l="0" t="0" r="27940" b="1270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4C2" w:rsidRDefault="002B14C2" w:rsidP="00614C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1.35pt;margin-top:-21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uwQwIAAEo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" strokecolor="white [3212]">
                <v:textbox style="mso-fit-shape-to-text:t">
                  <w:txbxContent>
                    <w:p w:rsidR="002B14C2" w:rsidRDefault="002B14C2" w:rsidP="00614C78"/>
                  </w:txbxContent>
                </v:textbox>
              </v:shape>
            </w:pict>
          </mc:Fallback>
        </mc:AlternateContent>
      </w:r>
    </w:p>
    <w:p w:rsidR="00614C78" w:rsidRPr="002B14C2" w:rsidRDefault="00614C78" w:rsidP="00614C78">
      <w:pPr>
        <w:pStyle w:val="af0"/>
        <w:ind w:right="0" w:firstLine="737"/>
        <w:rPr>
          <w:color w:val="0070C0"/>
          <w:sz w:val="28"/>
          <w:szCs w:val="28"/>
          <w:shd w:val="clear" w:color="auto" w:fill="FFFFFF"/>
        </w:rPr>
      </w:pPr>
    </w:p>
    <w:p w:rsidR="00614C78" w:rsidRPr="002B14C2" w:rsidRDefault="00614C78" w:rsidP="00614C78">
      <w:pPr>
        <w:pStyle w:val="af0"/>
        <w:ind w:right="0" w:firstLine="737"/>
        <w:rPr>
          <w:color w:val="0070C0"/>
          <w:sz w:val="28"/>
          <w:szCs w:val="28"/>
          <w:shd w:val="clear" w:color="auto" w:fill="FFFFFF"/>
        </w:rPr>
      </w:pPr>
    </w:p>
    <w:p w:rsidR="00614C78" w:rsidRPr="002B14C2" w:rsidRDefault="00614C78" w:rsidP="00614C78">
      <w:pPr>
        <w:pStyle w:val="af0"/>
        <w:ind w:right="0" w:firstLine="737"/>
        <w:rPr>
          <w:color w:val="0070C0"/>
          <w:sz w:val="28"/>
          <w:szCs w:val="28"/>
          <w:shd w:val="clear" w:color="auto" w:fill="FFFFFF"/>
        </w:rPr>
      </w:pPr>
    </w:p>
    <w:p w:rsidR="00614C78" w:rsidRPr="002B14C2" w:rsidRDefault="00614C78" w:rsidP="00614C78">
      <w:pPr>
        <w:pStyle w:val="af0"/>
        <w:ind w:right="0" w:firstLine="737"/>
        <w:rPr>
          <w:color w:val="0070C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614C78" w:rsidRPr="002B14C2" w:rsidSect="0074575C">
      <w:headerReference w:type="default" r:id="rId9"/>
      <w:pgSz w:w="11906" w:h="16838"/>
      <w:pgMar w:top="794" w:right="851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50" w:rsidRDefault="00E21150" w:rsidP="005A336C">
      <w:r>
        <w:separator/>
      </w:r>
    </w:p>
  </w:endnote>
  <w:endnote w:type="continuationSeparator" w:id="0">
    <w:p w:rsidR="00E21150" w:rsidRDefault="00E21150" w:rsidP="005A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50" w:rsidRDefault="00E21150" w:rsidP="005A336C">
      <w:r>
        <w:separator/>
      </w:r>
    </w:p>
  </w:footnote>
  <w:footnote w:type="continuationSeparator" w:id="0">
    <w:p w:rsidR="00E21150" w:rsidRDefault="00E21150" w:rsidP="005A3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240230"/>
      <w:docPartObj>
        <w:docPartGallery w:val="Page Numbers (Top of Page)"/>
        <w:docPartUnique/>
      </w:docPartObj>
    </w:sdtPr>
    <w:sdtContent>
      <w:p w:rsidR="005A336C" w:rsidRDefault="005A336C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A336C" w:rsidRDefault="005A336C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7314"/>
    <w:multiLevelType w:val="hybridMultilevel"/>
    <w:tmpl w:val="43C65610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78"/>
    <w:rsid w:val="001D1BFC"/>
    <w:rsid w:val="002B14C2"/>
    <w:rsid w:val="003028D9"/>
    <w:rsid w:val="003A57A1"/>
    <w:rsid w:val="003C115D"/>
    <w:rsid w:val="003E5C75"/>
    <w:rsid w:val="005A336C"/>
    <w:rsid w:val="005F351D"/>
    <w:rsid w:val="00614C78"/>
    <w:rsid w:val="0074575C"/>
    <w:rsid w:val="009B7B16"/>
    <w:rsid w:val="009C1619"/>
    <w:rsid w:val="00C0723F"/>
    <w:rsid w:val="00C876A6"/>
    <w:rsid w:val="00E21150"/>
    <w:rsid w:val="00F2184B"/>
    <w:rsid w:val="00F7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4C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C78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="Times New Roman"/>
      <w:b/>
      <w:color w:val="auto"/>
      <w:sz w:val="20"/>
      <w:szCs w:val="20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614C78"/>
    <w:pPr>
      <w:keepNext/>
      <w:keepLines/>
      <w:jc w:val="center"/>
      <w:outlineLvl w:val="1"/>
    </w:pPr>
    <w:rPr>
      <w:rFonts w:ascii="Times New Roman" w:eastAsiaTheme="majorEastAsia" w:hAnsi="Times New Roman" w:cs="Times New Roman"/>
      <w:b/>
      <w:caps/>
      <w:color w:val="auto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14C78"/>
    <w:pPr>
      <w:keepNext/>
      <w:keepLines/>
      <w:jc w:val="center"/>
      <w:outlineLvl w:val="2"/>
    </w:pPr>
    <w:rPr>
      <w:rFonts w:ascii="Times New Roman" w:eastAsiaTheme="majorEastAsia" w:hAnsi="Times New Roman" w:cs="Times New Roman"/>
      <w:b/>
      <w:bCs/>
      <w:i/>
      <w:color w:val="auto"/>
      <w:sz w:val="20"/>
      <w:szCs w:val="20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614C78"/>
    <w:pPr>
      <w:keepNext/>
      <w:keepLines/>
      <w:spacing w:before="200"/>
      <w:jc w:val="center"/>
      <w:outlineLvl w:val="3"/>
    </w:pPr>
    <w:rPr>
      <w:rFonts w:asciiTheme="majorHAnsi" w:eastAsia="Times New Roman" w:hAnsiTheme="majorHAnsi" w:cstheme="majorBidi"/>
      <w:b/>
      <w:bCs/>
      <w:i/>
      <w:iCs/>
      <w:color w:val="auto"/>
      <w:sz w:val="20"/>
      <w:szCs w:val="20"/>
      <w:shd w:val="clear" w:color="auto" w:fill="FFFFFF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14C78"/>
    <w:pPr>
      <w:keepNext/>
      <w:keepLines/>
      <w:spacing w:before="120" w:after="120"/>
      <w:jc w:val="center"/>
      <w:outlineLvl w:val="4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C78"/>
    <w:rPr>
      <w:rFonts w:ascii="Times New Roman" w:eastAsiaTheme="majorEastAsia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4C78"/>
    <w:rPr>
      <w:rFonts w:ascii="Times New Roman" w:eastAsiaTheme="majorEastAsia" w:hAnsi="Times New Roman" w:cs="Times New Roman"/>
      <w:b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C78"/>
    <w:rPr>
      <w:rFonts w:ascii="Times New Roman" w:eastAsiaTheme="majorEastAsia" w:hAnsi="Times New Roman" w:cs="Times New Roman"/>
      <w:b/>
      <w:bCs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4C78"/>
    <w:rPr>
      <w:rFonts w:asciiTheme="majorHAnsi" w:eastAsia="Times New Roman" w:hAnsiTheme="majorHAnsi" w:cstheme="majorBidi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14C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614C78"/>
    <w:rPr>
      <w:color w:val="0066CC"/>
      <w:u w:val="single"/>
    </w:rPr>
  </w:style>
  <w:style w:type="character" w:customStyle="1" w:styleId="a4">
    <w:name w:val="Сноска_"/>
    <w:basedOn w:val="a0"/>
    <w:link w:val="a5"/>
    <w:rsid w:val="00614C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614C78"/>
    <w:pPr>
      <w:shd w:val="clear" w:color="auto" w:fill="FFFFFF"/>
      <w:spacing w:line="264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6">
    <w:name w:val="Сноска + Курсив"/>
    <w:basedOn w:val="a4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Сноска (2)_"/>
    <w:basedOn w:val="a0"/>
    <w:link w:val="22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Сноска (2)"/>
    <w:basedOn w:val="a"/>
    <w:link w:val="21"/>
    <w:rsid w:val="00614C78"/>
    <w:pPr>
      <w:shd w:val="clear" w:color="auto" w:fill="FFFFFF"/>
      <w:spacing w:line="331" w:lineRule="exact"/>
      <w:ind w:firstLine="6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3">
    <w:name w:val="Сноска (2) + Курсив"/>
    <w:basedOn w:val="21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4">
    <w:name w:val="Сноска (2) + Полужирный"/>
    <w:basedOn w:val="21"/>
    <w:rsid w:val="00614C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1">
    <w:name w:val="Сноска (3)_"/>
    <w:basedOn w:val="a0"/>
    <w:link w:val="32"/>
    <w:rsid w:val="00614C78"/>
    <w:rPr>
      <w:rFonts w:ascii="SimSun" w:eastAsia="SimSun" w:hAnsi="SimSun" w:cs="SimSun"/>
      <w:sz w:val="15"/>
      <w:szCs w:val="15"/>
      <w:shd w:val="clear" w:color="auto" w:fill="FFFFFF"/>
    </w:rPr>
  </w:style>
  <w:style w:type="paragraph" w:customStyle="1" w:styleId="32">
    <w:name w:val="Сноска (3)"/>
    <w:basedOn w:val="a"/>
    <w:link w:val="31"/>
    <w:rsid w:val="00614C78"/>
    <w:pPr>
      <w:shd w:val="clear" w:color="auto" w:fill="FFFFFF"/>
      <w:spacing w:line="0" w:lineRule="atLeast"/>
      <w:ind w:firstLine="720"/>
      <w:jc w:val="both"/>
    </w:pPr>
    <w:rPr>
      <w:rFonts w:ascii="SimSun" w:eastAsia="SimSun" w:hAnsi="SimSun" w:cs="SimSun"/>
      <w:color w:val="auto"/>
      <w:sz w:val="15"/>
      <w:szCs w:val="15"/>
      <w:lang w:eastAsia="en-US"/>
    </w:rPr>
  </w:style>
  <w:style w:type="character" w:customStyle="1" w:styleId="a7">
    <w:name w:val="Основной текст_"/>
    <w:basedOn w:val="a0"/>
    <w:link w:val="41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4"/>
    <w:basedOn w:val="a"/>
    <w:link w:val="a7"/>
    <w:rsid w:val="00614C7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5">
    <w:name w:val="Основной текст (2)_"/>
    <w:basedOn w:val="a0"/>
    <w:link w:val="210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614C78"/>
    <w:pPr>
      <w:shd w:val="clear" w:color="auto" w:fill="FFFFFF"/>
      <w:spacing w:before="420" w:after="354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33">
    <w:name w:val="Основной текст (3)_"/>
    <w:basedOn w:val="a0"/>
    <w:link w:val="34"/>
    <w:rsid w:val="00614C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14C78"/>
    <w:pPr>
      <w:shd w:val="clear" w:color="auto" w:fill="FFFFFF"/>
      <w:spacing w:before="420" w:after="804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26">
    <w:name w:val="Основной текст (2)"/>
    <w:basedOn w:val="25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8">
    <w:name w:val="Колонтитул_"/>
    <w:basedOn w:val="a0"/>
    <w:link w:val="12"/>
    <w:rsid w:val="00614C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8"/>
    <w:rsid w:val="00614C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9">
    <w:name w:val="Колонтитул"/>
    <w:basedOn w:val="a8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Narrow125pt">
    <w:name w:val="Колонтитул + Arial Narrow;12;5 pt"/>
    <w:basedOn w:val="a8"/>
    <w:rsid w:val="00614C78"/>
    <w:rPr>
      <w:rFonts w:ascii="Arial Narrow" w:eastAsia="Arial Narrow" w:hAnsi="Arial Narrow" w:cs="Arial Narrow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7">
    <w:name w:val="Оглавление (2)_"/>
    <w:basedOn w:val="a0"/>
    <w:link w:val="211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Оглавление (2)1"/>
    <w:basedOn w:val="a"/>
    <w:link w:val="27"/>
    <w:rsid w:val="00614C78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8">
    <w:name w:val="Оглавление (2)"/>
    <w:basedOn w:val="2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3">
    <w:name w:val="Оглавление 1 Знак"/>
    <w:basedOn w:val="a0"/>
    <w:link w:val="14"/>
    <w:uiPriority w:val="39"/>
    <w:rsid w:val="00614C7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14">
    <w:name w:val="toc 1"/>
    <w:basedOn w:val="a"/>
    <w:link w:val="13"/>
    <w:autoRedefine/>
    <w:uiPriority w:val="39"/>
    <w:rsid w:val="00614C78"/>
    <w:pPr>
      <w:shd w:val="clear" w:color="auto" w:fill="FFFFFF"/>
      <w:tabs>
        <w:tab w:val="right" w:leader="dot" w:pos="6969"/>
      </w:tabs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imSun6pt">
    <w:name w:val="Основной текст + SimSun;6 pt"/>
    <w:basedOn w:val="a7"/>
    <w:rsid w:val="00614C78"/>
    <w:rPr>
      <w:rFonts w:ascii="SimSun" w:eastAsia="SimSun" w:hAnsi="SimSun" w:cs="SimSun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15pt0">
    <w:name w:val="Основной текст + 11;5 pt;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Колонтитул + Microsoft Sans Serif;11 pt"/>
    <w:basedOn w:val="a8"/>
    <w:rsid w:val="00614C7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75pt">
    <w:name w:val="Основной текст + 7;5 pt;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75pt0">
    <w:name w:val="Основной текст + 7;5 pt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rialNarrow4pt">
    <w:name w:val="Основной текст + Arial Narrow;4 pt"/>
    <w:basedOn w:val="a7"/>
    <w:rsid w:val="00614C78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a">
    <w:name w:val="Основной текст + 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7"/>
    <w:rsid w:val="00614C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a">
    <w:name w:val="Основной текст2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42">
    <w:name w:val="Основной текст (4)_"/>
    <w:basedOn w:val="a0"/>
    <w:link w:val="43"/>
    <w:rsid w:val="00614C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14C78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15">
    <w:name w:val="Заголовок №1_"/>
    <w:basedOn w:val="a0"/>
    <w:link w:val="16"/>
    <w:rsid w:val="00614C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614C78"/>
    <w:pPr>
      <w:shd w:val="clear" w:color="auto" w:fill="FFFFFF"/>
      <w:spacing w:before="300" w:line="331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614C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14C78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35">
    <w:name w:val="Основной текст3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614C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14C78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61">
    <w:name w:val="Основной текст (6) + Курсив"/>
    <w:basedOn w:val="6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66">
    <w:name w:val="Font Style66"/>
    <w:rsid w:val="00614C78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uiPriority w:val="99"/>
    <w:rsid w:val="00614C78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uiPriority w:val="99"/>
    <w:rsid w:val="0061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писок с точками"/>
    <w:basedOn w:val="a"/>
    <w:rsid w:val="00614C78"/>
    <w:pPr>
      <w:widowControl/>
      <w:tabs>
        <w:tab w:val="num" w:pos="720"/>
        <w:tab w:val="num" w:pos="756"/>
      </w:tabs>
      <w:spacing w:line="312" w:lineRule="auto"/>
      <w:ind w:left="756" w:hanging="720"/>
      <w:jc w:val="both"/>
    </w:pPr>
    <w:rPr>
      <w:rFonts w:ascii="Times New Roman" w:eastAsia="Times New Roman" w:hAnsi="Times New Roman" w:cs="Times New Roman"/>
      <w:color w:val="auto"/>
    </w:rPr>
  </w:style>
  <w:style w:type="paragraph" w:styleId="af">
    <w:name w:val="Normal (Web)"/>
    <w:basedOn w:val="a"/>
    <w:uiPriority w:val="99"/>
    <w:rsid w:val="00614C78"/>
    <w:pPr>
      <w:widowControl/>
      <w:tabs>
        <w:tab w:val="num" w:pos="720"/>
      </w:tabs>
      <w:spacing w:before="100" w:beforeAutospacing="1" w:after="100" w:afterAutospacing="1"/>
      <w:ind w:left="720" w:hanging="720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Абзац списка1"/>
    <w:basedOn w:val="a"/>
    <w:rsid w:val="00614C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14C78"/>
    <w:pPr>
      <w:widowControl/>
      <w:ind w:right="-104" w:firstLine="426"/>
      <w:contextualSpacing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f1">
    <w:name w:val="Body Text Indent"/>
    <w:aliases w:val="текст Знак,Основной текст 1 Знак,Нумерованный список !! Знак,Надин стиль Знак,текст Знак1,Основной текст 1 Знак1,Нумерованный список !! Знак1,текст,Основной текст 1,Нумерованный список !!"/>
    <w:basedOn w:val="a"/>
    <w:link w:val="af2"/>
    <w:unhideWhenUsed/>
    <w:rsid w:val="00614C78"/>
    <w:pPr>
      <w:spacing w:after="120"/>
      <w:ind w:left="283"/>
    </w:pPr>
  </w:style>
  <w:style w:type="character" w:customStyle="1" w:styleId="af2">
    <w:name w:val="Основной текст с отступом Знак"/>
    <w:aliases w:val="текст Знак Знак1,Основной текст 1 Знак Знак1,Нумерованный список !! Знак Знак1,Надин стиль Знак Знак1,текст Знак1 Знак1,Основной текст 1 Знак1 Знак1,Нумерованный список !! Знак1 Знак1,текст Знак2,Основной текст 1 Знак2"/>
    <w:basedOn w:val="a0"/>
    <w:link w:val="af1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614C78"/>
  </w:style>
  <w:style w:type="paragraph" w:styleId="af3">
    <w:name w:val="No Spacing"/>
    <w:uiPriority w:val="1"/>
    <w:qFormat/>
    <w:rsid w:val="00614C78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Plain Text"/>
    <w:basedOn w:val="a"/>
    <w:link w:val="af5"/>
    <w:rsid w:val="00614C78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614C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614C78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14C7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2b">
    <w:name w:val="Абзац списка2"/>
    <w:basedOn w:val="a"/>
    <w:rsid w:val="00614C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rsid w:val="00614C7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614C7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c">
    <w:name w:val="Текст выноски Знак"/>
    <w:basedOn w:val="a0"/>
    <w:link w:val="afd"/>
    <w:uiPriority w:val="99"/>
    <w:semiHidden/>
    <w:rsid w:val="00614C78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d">
    <w:name w:val="Balloon Text"/>
    <w:basedOn w:val="a"/>
    <w:link w:val="afc"/>
    <w:uiPriority w:val="99"/>
    <w:semiHidden/>
    <w:unhideWhenUsed/>
    <w:rsid w:val="00614C78"/>
    <w:rPr>
      <w:rFonts w:ascii="Segoe UI" w:hAnsi="Segoe UI" w:cs="Segoe UI"/>
      <w:sz w:val="18"/>
      <w:szCs w:val="18"/>
    </w:rPr>
  </w:style>
  <w:style w:type="character" w:customStyle="1" w:styleId="2c">
    <w:name w:val="Основной текст 2 Знак"/>
    <w:basedOn w:val="a0"/>
    <w:link w:val="2d"/>
    <w:uiPriority w:val="99"/>
    <w:semiHidden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d">
    <w:name w:val="Body Text 2"/>
    <w:basedOn w:val="a"/>
    <w:link w:val="2c"/>
    <w:uiPriority w:val="99"/>
    <w:semiHidden/>
    <w:unhideWhenUsed/>
    <w:rsid w:val="00614C78"/>
    <w:pPr>
      <w:spacing w:after="120" w:line="480" w:lineRule="auto"/>
    </w:pPr>
  </w:style>
  <w:style w:type="character" w:customStyle="1" w:styleId="2e">
    <w:name w:val="Основной текст с отступом 2 Знак"/>
    <w:basedOn w:val="a0"/>
    <w:link w:val="2f"/>
    <w:uiPriority w:val="99"/>
    <w:semiHidden/>
    <w:rsid w:val="0061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Body Text Indent 2"/>
    <w:basedOn w:val="a"/>
    <w:link w:val="2e"/>
    <w:uiPriority w:val="99"/>
    <w:semiHidden/>
    <w:unhideWhenUsed/>
    <w:rsid w:val="00614C7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e">
    <w:name w:val="Выделение жирным"/>
    <w:rsid w:val="00614C78"/>
    <w:rPr>
      <w:b/>
      <w:bCs/>
    </w:rPr>
  </w:style>
  <w:style w:type="character" w:styleId="aff">
    <w:name w:val="Strong"/>
    <w:basedOn w:val="a0"/>
    <w:uiPriority w:val="22"/>
    <w:qFormat/>
    <w:rsid w:val="00614C78"/>
    <w:rPr>
      <w:b/>
      <w:bCs/>
    </w:rPr>
  </w:style>
  <w:style w:type="character" w:customStyle="1" w:styleId="apple-converted-space">
    <w:name w:val="apple-converted-space"/>
    <w:basedOn w:val="a0"/>
    <w:rsid w:val="00614C78"/>
  </w:style>
  <w:style w:type="character" w:customStyle="1" w:styleId="aff0">
    <w:name w:val="Основной текст + Полужирный;Курсив"/>
    <w:basedOn w:val="a7"/>
    <w:rsid w:val="00614C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2f0">
    <w:name w:val="toc 2"/>
    <w:basedOn w:val="a"/>
    <w:next w:val="a"/>
    <w:autoRedefine/>
    <w:uiPriority w:val="39"/>
    <w:unhideWhenUsed/>
    <w:rsid w:val="00614C78"/>
    <w:pPr>
      <w:tabs>
        <w:tab w:val="right" w:leader="dot" w:pos="6969"/>
      </w:tabs>
      <w:spacing w:after="100"/>
      <w:ind w:left="240"/>
    </w:pPr>
    <w:rPr>
      <w:rFonts w:ascii="Times New Roman" w:hAnsi="Times New Roman" w:cs="Times New Roman"/>
      <w:sz w:val="20"/>
      <w:szCs w:val="20"/>
    </w:rPr>
  </w:style>
  <w:style w:type="paragraph" w:styleId="36">
    <w:name w:val="toc 3"/>
    <w:basedOn w:val="a"/>
    <w:next w:val="a"/>
    <w:autoRedefine/>
    <w:uiPriority w:val="39"/>
    <w:unhideWhenUsed/>
    <w:rsid w:val="00614C78"/>
    <w:pPr>
      <w:spacing w:after="100"/>
      <w:ind w:left="480"/>
    </w:pPr>
  </w:style>
  <w:style w:type="paragraph" w:styleId="44">
    <w:name w:val="toc 4"/>
    <w:basedOn w:val="a"/>
    <w:next w:val="a"/>
    <w:autoRedefine/>
    <w:uiPriority w:val="39"/>
    <w:unhideWhenUsed/>
    <w:rsid w:val="00614C78"/>
    <w:pPr>
      <w:tabs>
        <w:tab w:val="right" w:leader="dot" w:pos="6969"/>
      </w:tabs>
      <w:spacing w:after="100"/>
      <w:ind w:left="720"/>
    </w:pPr>
    <w:rPr>
      <w:rFonts w:ascii="Times New Roman" w:hAnsi="Times New Roman" w:cs="Times New Roman"/>
      <w:color w:val="auto"/>
      <w:sz w:val="20"/>
      <w:szCs w:val="20"/>
    </w:rPr>
  </w:style>
  <w:style w:type="paragraph" w:styleId="53">
    <w:name w:val="toc 5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54">
    <w:name w:val="Основной текст5"/>
    <w:basedOn w:val="a"/>
    <w:rsid w:val="00614C78"/>
    <w:pPr>
      <w:shd w:val="clear" w:color="auto" w:fill="FFFFFF"/>
      <w:spacing w:after="2460" w:line="456" w:lineRule="exact"/>
      <w:ind w:hanging="3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ff1">
    <w:name w:val="Title"/>
    <w:basedOn w:val="a"/>
    <w:link w:val="aff2"/>
    <w:uiPriority w:val="10"/>
    <w:qFormat/>
    <w:rsid w:val="00614C78"/>
    <w:pPr>
      <w:widowControl/>
      <w:ind w:firstLine="540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f2">
    <w:name w:val="Название Знак"/>
    <w:basedOn w:val="a0"/>
    <w:link w:val="aff1"/>
    <w:uiPriority w:val="10"/>
    <w:rsid w:val="00614C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614C7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614C78"/>
    <w:rPr>
      <w:sz w:val="20"/>
      <w:szCs w:val="20"/>
    </w:rPr>
  </w:style>
  <w:style w:type="character" w:customStyle="1" w:styleId="18">
    <w:name w:val="Основной текст с отступом Знак1"/>
    <w:aliases w:val="Основной текст с отступом Знак Знак,текст Знак Знак,Основной текст 1 Знак Знак,Нумерованный список !! Знак Знак,Надин стиль Знак Знак,текст Знак1 Знак,Основной текст 1 Знак1 Знак,Нумерованный список !! Знак1 Знак"/>
    <w:rsid w:val="00614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14C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f1">
    <w:name w:val="Обычный2"/>
    <w:rsid w:val="00614C7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4C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C78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="Times New Roman"/>
      <w:b/>
      <w:color w:val="auto"/>
      <w:sz w:val="20"/>
      <w:szCs w:val="20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614C78"/>
    <w:pPr>
      <w:keepNext/>
      <w:keepLines/>
      <w:jc w:val="center"/>
      <w:outlineLvl w:val="1"/>
    </w:pPr>
    <w:rPr>
      <w:rFonts w:ascii="Times New Roman" w:eastAsiaTheme="majorEastAsia" w:hAnsi="Times New Roman" w:cs="Times New Roman"/>
      <w:b/>
      <w:caps/>
      <w:color w:val="auto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14C78"/>
    <w:pPr>
      <w:keepNext/>
      <w:keepLines/>
      <w:jc w:val="center"/>
      <w:outlineLvl w:val="2"/>
    </w:pPr>
    <w:rPr>
      <w:rFonts w:ascii="Times New Roman" w:eastAsiaTheme="majorEastAsia" w:hAnsi="Times New Roman" w:cs="Times New Roman"/>
      <w:b/>
      <w:bCs/>
      <w:i/>
      <w:color w:val="auto"/>
      <w:sz w:val="20"/>
      <w:szCs w:val="20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614C78"/>
    <w:pPr>
      <w:keepNext/>
      <w:keepLines/>
      <w:spacing w:before="200"/>
      <w:jc w:val="center"/>
      <w:outlineLvl w:val="3"/>
    </w:pPr>
    <w:rPr>
      <w:rFonts w:asciiTheme="majorHAnsi" w:eastAsia="Times New Roman" w:hAnsiTheme="majorHAnsi" w:cstheme="majorBidi"/>
      <w:b/>
      <w:bCs/>
      <w:i/>
      <w:iCs/>
      <w:color w:val="auto"/>
      <w:sz w:val="20"/>
      <w:szCs w:val="20"/>
      <w:shd w:val="clear" w:color="auto" w:fill="FFFFFF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14C78"/>
    <w:pPr>
      <w:keepNext/>
      <w:keepLines/>
      <w:spacing w:before="120" w:after="120"/>
      <w:jc w:val="center"/>
      <w:outlineLvl w:val="4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C78"/>
    <w:rPr>
      <w:rFonts w:ascii="Times New Roman" w:eastAsiaTheme="majorEastAsia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4C78"/>
    <w:rPr>
      <w:rFonts w:ascii="Times New Roman" w:eastAsiaTheme="majorEastAsia" w:hAnsi="Times New Roman" w:cs="Times New Roman"/>
      <w:b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C78"/>
    <w:rPr>
      <w:rFonts w:ascii="Times New Roman" w:eastAsiaTheme="majorEastAsia" w:hAnsi="Times New Roman" w:cs="Times New Roman"/>
      <w:b/>
      <w:bCs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4C78"/>
    <w:rPr>
      <w:rFonts w:asciiTheme="majorHAnsi" w:eastAsia="Times New Roman" w:hAnsiTheme="majorHAnsi" w:cstheme="majorBidi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14C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614C78"/>
    <w:rPr>
      <w:color w:val="0066CC"/>
      <w:u w:val="single"/>
    </w:rPr>
  </w:style>
  <w:style w:type="character" w:customStyle="1" w:styleId="a4">
    <w:name w:val="Сноска_"/>
    <w:basedOn w:val="a0"/>
    <w:link w:val="a5"/>
    <w:rsid w:val="00614C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614C78"/>
    <w:pPr>
      <w:shd w:val="clear" w:color="auto" w:fill="FFFFFF"/>
      <w:spacing w:line="264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6">
    <w:name w:val="Сноска + Курсив"/>
    <w:basedOn w:val="a4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Сноска (2)_"/>
    <w:basedOn w:val="a0"/>
    <w:link w:val="22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Сноска (2)"/>
    <w:basedOn w:val="a"/>
    <w:link w:val="21"/>
    <w:rsid w:val="00614C78"/>
    <w:pPr>
      <w:shd w:val="clear" w:color="auto" w:fill="FFFFFF"/>
      <w:spacing w:line="331" w:lineRule="exact"/>
      <w:ind w:firstLine="6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3">
    <w:name w:val="Сноска (2) + Курсив"/>
    <w:basedOn w:val="21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4">
    <w:name w:val="Сноска (2) + Полужирный"/>
    <w:basedOn w:val="21"/>
    <w:rsid w:val="00614C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1">
    <w:name w:val="Сноска (3)_"/>
    <w:basedOn w:val="a0"/>
    <w:link w:val="32"/>
    <w:rsid w:val="00614C78"/>
    <w:rPr>
      <w:rFonts w:ascii="SimSun" w:eastAsia="SimSun" w:hAnsi="SimSun" w:cs="SimSun"/>
      <w:sz w:val="15"/>
      <w:szCs w:val="15"/>
      <w:shd w:val="clear" w:color="auto" w:fill="FFFFFF"/>
    </w:rPr>
  </w:style>
  <w:style w:type="paragraph" w:customStyle="1" w:styleId="32">
    <w:name w:val="Сноска (3)"/>
    <w:basedOn w:val="a"/>
    <w:link w:val="31"/>
    <w:rsid w:val="00614C78"/>
    <w:pPr>
      <w:shd w:val="clear" w:color="auto" w:fill="FFFFFF"/>
      <w:spacing w:line="0" w:lineRule="atLeast"/>
      <w:ind w:firstLine="720"/>
      <w:jc w:val="both"/>
    </w:pPr>
    <w:rPr>
      <w:rFonts w:ascii="SimSun" w:eastAsia="SimSun" w:hAnsi="SimSun" w:cs="SimSun"/>
      <w:color w:val="auto"/>
      <w:sz w:val="15"/>
      <w:szCs w:val="15"/>
      <w:lang w:eastAsia="en-US"/>
    </w:rPr>
  </w:style>
  <w:style w:type="character" w:customStyle="1" w:styleId="a7">
    <w:name w:val="Основной текст_"/>
    <w:basedOn w:val="a0"/>
    <w:link w:val="41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4"/>
    <w:basedOn w:val="a"/>
    <w:link w:val="a7"/>
    <w:rsid w:val="00614C7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5">
    <w:name w:val="Основной текст (2)_"/>
    <w:basedOn w:val="a0"/>
    <w:link w:val="210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614C78"/>
    <w:pPr>
      <w:shd w:val="clear" w:color="auto" w:fill="FFFFFF"/>
      <w:spacing w:before="420" w:after="354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33">
    <w:name w:val="Основной текст (3)_"/>
    <w:basedOn w:val="a0"/>
    <w:link w:val="34"/>
    <w:rsid w:val="00614C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14C78"/>
    <w:pPr>
      <w:shd w:val="clear" w:color="auto" w:fill="FFFFFF"/>
      <w:spacing w:before="420" w:after="804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26">
    <w:name w:val="Основной текст (2)"/>
    <w:basedOn w:val="25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8">
    <w:name w:val="Колонтитул_"/>
    <w:basedOn w:val="a0"/>
    <w:link w:val="12"/>
    <w:rsid w:val="00614C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8"/>
    <w:rsid w:val="00614C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9">
    <w:name w:val="Колонтитул"/>
    <w:basedOn w:val="a8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Narrow125pt">
    <w:name w:val="Колонтитул + Arial Narrow;12;5 pt"/>
    <w:basedOn w:val="a8"/>
    <w:rsid w:val="00614C78"/>
    <w:rPr>
      <w:rFonts w:ascii="Arial Narrow" w:eastAsia="Arial Narrow" w:hAnsi="Arial Narrow" w:cs="Arial Narrow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7">
    <w:name w:val="Оглавление (2)_"/>
    <w:basedOn w:val="a0"/>
    <w:link w:val="211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Оглавление (2)1"/>
    <w:basedOn w:val="a"/>
    <w:link w:val="27"/>
    <w:rsid w:val="00614C78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8">
    <w:name w:val="Оглавление (2)"/>
    <w:basedOn w:val="2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3">
    <w:name w:val="Оглавление 1 Знак"/>
    <w:basedOn w:val="a0"/>
    <w:link w:val="14"/>
    <w:uiPriority w:val="39"/>
    <w:rsid w:val="00614C7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14">
    <w:name w:val="toc 1"/>
    <w:basedOn w:val="a"/>
    <w:link w:val="13"/>
    <w:autoRedefine/>
    <w:uiPriority w:val="39"/>
    <w:rsid w:val="00614C78"/>
    <w:pPr>
      <w:shd w:val="clear" w:color="auto" w:fill="FFFFFF"/>
      <w:tabs>
        <w:tab w:val="right" w:leader="dot" w:pos="6969"/>
      </w:tabs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imSun6pt">
    <w:name w:val="Основной текст + SimSun;6 pt"/>
    <w:basedOn w:val="a7"/>
    <w:rsid w:val="00614C78"/>
    <w:rPr>
      <w:rFonts w:ascii="SimSun" w:eastAsia="SimSun" w:hAnsi="SimSun" w:cs="SimSun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15pt0">
    <w:name w:val="Основной текст + 11;5 pt;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Колонтитул + Microsoft Sans Serif;11 pt"/>
    <w:basedOn w:val="a8"/>
    <w:rsid w:val="00614C7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75pt">
    <w:name w:val="Основной текст + 7;5 pt;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75pt0">
    <w:name w:val="Основной текст + 7;5 pt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rialNarrow4pt">
    <w:name w:val="Основной текст + Arial Narrow;4 pt"/>
    <w:basedOn w:val="a7"/>
    <w:rsid w:val="00614C78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a">
    <w:name w:val="Основной текст + 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7"/>
    <w:rsid w:val="00614C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a">
    <w:name w:val="Основной текст2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42">
    <w:name w:val="Основной текст (4)_"/>
    <w:basedOn w:val="a0"/>
    <w:link w:val="43"/>
    <w:rsid w:val="00614C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14C78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15">
    <w:name w:val="Заголовок №1_"/>
    <w:basedOn w:val="a0"/>
    <w:link w:val="16"/>
    <w:rsid w:val="00614C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614C78"/>
    <w:pPr>
      <w:shd w:val="clear" w:color="auto" w:fill="FFFFFF"/>
      <w:spacing w:before="300" w:line="331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614C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14C78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35">
    <w:name w:val="Основной текст3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614C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14C78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61">
    <w:name w:val="Основной текст (6) + Курсив"/>
    <w:basedOn w:val="6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66">
    <w:name w:val="Font Style66"/>
    <w:rsid w:val="00614C78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uiPriority w:val="99"/>
    <w:rsid w:val="00614C78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uiPriority w:val="99"/>
    <w:rsid w:val="0061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писок с точками"/>
    <w:basedOn w:val="a"/>
    <w:rsid w:val="00614C78"/>
    <w:pPr>
      <w:widowControl/>
      <w:tabs>
        <w:tab w:val="num" w:pos="720"/>
        <w:tab w:val="num" w:pos="756"/>
      </w:tabs>
      <w:spacing w:line="312" w:lineRule="auto"/>
      <w:ind w:left="756" w:hanging="720"/>
      <w:jc w:val="both"/>
    </w:pPr>
    <w:rPr>
      <w:rFonts w:ascii="Times New Roman" w:eastAsia="Times New Roman" w:hAnsi="Times New Roman" w:cs="Times New Roman"/>
      <w:color w:val="auto"/>
    </w:rPr>
  </w:style>
  <w:style w:type="paragraph" w:styleId="af">
    <w:name w:val="Normal (Web)"/>
    <w:basedOn w:val="a"/>
    <w:uiPriority w:val="99"/>
    <w:rsid w:val="00614C78"/>
    <w:pPr>
      <w:widowControl/>
      <w:tabs>
        <w:tab w:val="num" w:pos="720"/>
      </w:tabs>
      <w:spacing w:before="100" w:beforeAutospacing="1" w:after="100" w:afterAutospacing="1"/>
      <w:ind w:left="720" w:hanging="720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Абзац списка1"/>
    <w:basedOn w:val="a"/>
    <w:rsid w:val="00614C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14C78"/>
    <w:pPr>
      <w:widowControl/>
      <w:ind w:right="-104" w:firstLine="426"/>
      <w:contextualSpacing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f1">
    <w:name w:val="Body Text Indent"/>
    <w:aliases w:val="текст Знак,Основной текст 1 Знак,Нумерованный список !! Знак,Надин стиль Знак,текст Знак1,Основной текст 1 Знак1,Нумерованный список !! Знак1,текст,Основной текст 1,Нумерованный список !!"/>
    <w:basedOn w:val="a"/>
    <w:link w:val="af2"/>
    <w:unhideWhenUsed/>
    <w:rsid w:val="00614C78"/>
    <w:pPr>
      <w:spacing w:after="120"/>
      <w:ind w:left="283"/>
    </w:pPr>
  </w:style>
  <w:style w:type="character" w:customStyle="1" w:styleId="af2">
    <w:name w:val="Основной текст с отступом Знак"/>
    <w:aliases w:val="текст Знак Знак1,Основной текст 1 Знак Знак1,Нумерованный список !! Знак Знак1,Надин стиль Знак Знак1,текст Знак1 Знак1,Основной текст 1 Знак1 Знак1,Нумерованный список !! Знак1 Знак1,текст Знак2,Основной текст 1 Знак2"/>
    <w:basedOn w:val="a0"/>
    <w:link w:val="af1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614C78"/>
  </w:style>
  <w:style w:type="paragraph" w:styleId="af3">
    <w:name w:val="No Spacing"/>
    <w:uiPriority w:val="1"/>
    <w:qFormat/>
    <w:rsid w:val="00614C78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Plain Text"/>
    <w:basedOn w:val="a"/>
    <w:link w:val="af5"/>
    <w:rsid w:val="00614C78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614C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614C78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14C7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2b">
    <w:name w:val="Абзац списка2"/>
    <w:basedOn w:val="a"/>
    <w:rsid w:val="00614C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rsid w:val="00614C7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614C7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c">
    <w:name w:val="Текст выноски Знак"/>
    <w:basedOn w:val="a0"/>
    <w:link w:val="afd"/>
    <w:uiPriority w:val="99"/>
    <w:semiHidden/>
    <w:rsid w:val="00614C78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d">
    <w:name w:val="Balloon Text"/>
    <w:basedOn w:val="a"/>
    <w:link w:val="afc"/>
    <w:uiPriority w:val="99"/>
    <w:semiHidden/>
    <w:unhideWhenUsed/>
    <w:rsid w:val="00614C78"/>
    <w:rPr>
      <w:rFonts w:ascii="Segoe UI" w:hAnsi="Segoe UI" w:cs="Segoe UI"/>
      <w:sz w:val="18"/>
      <w:szCs w:val="18"/>
    </w:rPr>
  </w:style>
  <w:style w:type="character" w:customStyle="1" w:styleId="2c">
    <w:name w:val="Основной текст 2 Знак"/>
    <w:basedOn w:val="a0"/>
    <w:link w:val="2d"/>
    <w:uiPriority w:val="99"/>
    <w:semiHidden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d">
    <w:name w:val="Body Text 2"/>
    <w:basedOn w:val="a"/>
    <w:link w:val="2c"/>
    <w:uiPriority w:val="99"/>
    <w:semiHidden/>
    <w:unhideWhenUsed/>
    <w:rsid w:val="00614C78"/>
    <w:pPr>
      <w:spacing w:after="120" w:line="480" w:lineRule="auto"/>
    </w:pPr>
  </w:style>
  <w:style w:type="character" w:customStyle="1" w:styleId="2e">
    <w:name w:val="Основной текст с отступом 2 Знак"/>
    <w:basedOn w:val="a0"/>
    <w:link w:val="2f"/>
    <w:uiPriority w:val="99"/>
    <w:semiHidden/>
    <w:rsid w:val="0061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Body Text Indent 2"/>
    <w:basedOn w:val="a"/>
    <w:link w:val="2e"/>
    <w:uiPriority w:val="99"/>
    <w:semiHidden/>
    <w:unhideWhenUsed/>
    <w:rsid w:val="00614C7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e">
    <w:name w:val="Выделение жирным"/>
    <w:rsid w:val="00614C78"/>
    <w:rPr>
      <w:b/>
      <w:bCs/>
    </w:rPr>
  </w:style>
  <w:style w:type="character" w:styleId="aff">
    <w:name w:val="Strong"/>
    <w:basedOn w:val="a0"/>
    <w:uiPriority w:val="22"/>
    <w:qFormat/>
    <w:rsid w:val="00614C78"/>
    <w:rPr>
      <w:b/>
      <w:bCs/>
    </w:rPr>
  </w:style>
  <w:style w:type="character" w:customStyle="1" w:styleId="apple-converted-space">
    <w:name w:val="apple-converted-space"/>
    <w:basedOn w:val="a0"/>
    <w:rsid w:val="00614C78"/>
  </w:style>
  <w:style w:type="character" w:customStyle="1" w:styleId="aff0">
    <w:name w:val="Основной текст + Полужирный;Курсив"/>
    <w:basedOn w:val="a7"/>
    <w:rsid w:val="00614C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2f0">
    <w:name w:val="toc 2"/>
    <w:basedOn w:val="a"/>
    <w:next w:val="a"/>
    <w:autoRedefine/>
    <w:uiPriority w:val="39"/>
    <w:unhideWhenUsed/>
    <w:rsid w:val="00614C78"/>
    <w:pPr>
      <w:tabs>
        <w:tab w:val="right" w:leader="dot" w:pos="6969"/>
      </w:tabs>
      <w:spacing w:after="100"/>
      <w:ind w:left="240"/>
    </w:pPr>
    <w:rPr>
      <w:rFonts w:ascii="Times New Roman" w:hAnsi="Times New Roman" w:cs="Times New Roman"/>
      <w:sz w:val="20"/>
      <w:szCs w:val="20"/>
    </w:rPr>
  </w:style>
  <w:style w:type="paragraph" w:styleId="36">
    <w:name w:val="toc 3"/>
    <w:basedOn w:val="a"/>
    <w:next w:val="a"/>
    <w:autoRedefine/>
    <w:uiPriority w:val="39"/>
    <w:unhideWhenUsed/>
    <w:rsid w:val="00614C78"/>
    <w:pPr>
      <w:spacing w:after="100"/>
      <w:ind w:left="480"/>
    </w:pPr>
  </w:style>
  <w:style w:type="paragraph" w:styleId="44">
    <w:name w:val="toc 4"/>
    <w:basedOn w:val="a"/>
    <w:next w:val="a"/>
    <w:autoRedefine/>
    <w:uiPriority w:val="39"/>
    <w:unhideWhenUsed/>
    <w:rsid w:val="00614C78"/>
    <w:pPr>
      <w:tabs>
        <w:tab w:val="right" w:leader="dot" w:pos="6969"/>
      </w:tabs>
      <w:spacing w:after="100"/>
      <w:ind w:left="720"/>
    </w:pPr>
    <w:rPr>
      <w:rFonts w:ascii="Times New Roman" w:hAnsi="Times New Roman" w:cs="Times New Roman"/>
      <w:color w:val="auto"/>
      <w:sz w:val="20"/>
      <w:szCs w:val="20"/>
    </w:rPr>
  </w:style>
  <w:style w:type="paragraph" w:styleId="53">
    <w:name w:val="toc 5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54">
    <w:name w:val="Основной текст5"/>
    <w:basedOn w:val="a"/>
    <w:rsid w:val="00614C78"/>
    <w:pPr>
      <w:shd w:val="clear" w:color="auto" w:fill="FFFFFF"/>
      <w:spacing w:after="2460" w:line="456" w:lineRule="exact"/>
      <w:ind w:hanging="3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ff1">
    <w:name w:val="Title"/>
    <w:basedOn w:val="a"/>
    <w:link w:val="aff2"/>
    <w:uiPriority w:val="10"/>
    <w:qFormat/>
    <w:rsid w:val="00614C78"/>
    <w:pPr>
      <w:widowControl/>
      <w:ind w:firstLine="540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f2">
    <w:name w:val="Название Знак"/>
    <w:basedOn w:val="a0"/>
    <w:link w:val="aff1"/>
    <w:uiPriority w:val="10"/>
    <w:rsid w:val="00614C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614C7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614C78"/>
    <w:rPr>
      <w:sz w:val="20"/>
      <w:szCs w:val="20"/>
    </w:rPr>
  </w:style>
  <w:style w:type="character" w:customStyle="1" w:styleId="18">
    <w:name w:val="Основной текст с отступом Знак1"/>
    <w:aliases w:val="Основной текст с отступом Знак Знак,текст Знак Знак,Основной текст 1 Знак Знак,Нумерованный список !! Знак Знак,Надин стиль Знак Знак,текст Знак1 Знак,Основной текст 1 Знак1 Знак,Нумерованный список !! Знак1 Знак"/>
    <w:rsid w:val="00614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14C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f1">
    <w:name w:val="Обычный2"/>
    <w:rsid w:val="00614C7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4642-FFF3-4D37-AEF4-64D5939F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3028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2021-12-21T14:54:00Z</dcterms:created>
  <dcterms:modified xsi:type="dcterms:W3CDTF">2021-12-21T14:54:00Z</dcterms:modified>
</cp:coreProperties>
</file>